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39" w:rsidRDefault="00153339" w:rsidP="00153339">
      <w:pPr>
        <w:ind w:firstLineChars="0" w:firstLine="0"/>
        <w:jc w:val="left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附件：</w:t>
      </w:r>
    </w:p>
    <w:p w:rsidR="00153339" w:rsidRPr="002971E1" w:rsidRDefault="00153339" w:rsidP="002971E1">
      <w:pPr>
        <w:ind w:firstLineChars="0" w:firstLine="0"/>
        <w:jc w:val="center"/>
        <w:rPr>
          <w:rFonts w:ascii="仿宋_GB2312" w:eastAsia="仿宋_GB2312" w:hAnsi="华文中宋"/>
          <w:sz w:val="36"/>
          <w:szCs w:val="36"/>
        </w:rPr>
      </w:pPr>
      <w:r w:rsidRPr="003704F2">
        <w:rPr>
          <w:rFonts w:ascii="仿宋_GB2312" w:eastAsia="仿宋_GB2312" w:hAnsi="华文中宋" w:hint="eastAsia"/>
          <w:sz w:val="36"/>
          <w:szCs w:val="36"/>
        </w:rPr>
        <w:t>上海市民族和宗教事务局“证照分离”改革试点贯彻落实措施</w:t>
      </w:r>
    </w:p>
    <w:tbl>
      <w:tblPr>
        <w:tblW w:w="0" w:type="auto"/>
        <w:tblLook w:val="04A0"/>
      </w:tblPr>
      <w:tblGrid>
        <w:gridCol w:w="959"/>
        <w:gridCol w:w="1843"/>
        <w:gridCol w:w="2126"/>
        <w:gridCol w:w="2410"/>
        <w:gridCol w:w="2268"/>
        <w:gridCol w:w="3706"/>
      </w:tblGrid>
      <w:tr w:rsidR="00335ECD" w:rsidTr="002623C8">
        <w:tc>
          <w:tcPr>
            <w:tcW w:w="959" w:type="dxa"/>
          </w:tcPr>
          <w:p w:rsidR="00335ECD" w:rsidRDefault="00335ECD" w:rsidP="002623C8">
            <w:pPr>
              <w:ind w:firstLineChars="0" w:firstLine="0"/>
              <w:jc w:val="center"/>
              <w:rPr>
                <w:rFonts w:ascii="仿宋_GB2312" w:eastAsia="仿宋_GB2312" w:hAnsi="华文中宋"/>
                <w:sz w:val="36"/>
                <w:szCs w:val="36"/>
              </w:rPr>
            </w:pPr>
            <w:r w:rsidRPr="006538A3">
              <w:rPr>
                <w:rFonts w:ascii="仿宋_GB2312" w:eastAsia="仿宋_GB2312" w:hAnsi="华文中宋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335ECD" w:rsidRDefault="00335ECD" w:rsidP="002623C8">
            <w:pPr>
              <w:ind w:firstLineChars="0" w:firstLine="0"/>
              <w:jc w:val="center"/>
              <w:rPr>
                <w:rFonts w:ascii="仿宋_GB2312" w:eastAsia="仿宋_GB2312" w:hAnsi="华文中宋"/>
                <w:sz w:val="36"/>
                <w:szCs w:val="36"/>
              </w:rPr>
            </w:pPr>
            <w:r w:rsidRPr="006538A3">
              <w:rPr>
                <w:rFonts w:ascii="仿宋_GB2312" w:eastAsia="仿宋_GB2312" w:hAnsi="华文中宋" w:hint="eastAsia"/>
                <w:sz w:val="32"/>
                <w:szCs w:val="32"/>
              </w:rPr>
              <w:t>改革事项</w:t>
            </w:r>
          </w:p>
        </w:tc>
        <w:tc>
          <w:tcPr>
            <w:tcW w:w="2126" w:type="dxa"/>
          </w:tcPr>
          <w:p w:rsidR="00335ECD" w:rsidRDefault="00335ECD" w:rsidP="002623C8">
            <w:pPr>
              <w:ind w:firstLineChars="0" w:firstLine="0"/>
              <w:jc w:val="center"/>
              <w:rPr>
                <w:rFonts w:ascii="仿宋_GB2312" w:eastAsia="仿宋_GB2312" w:hAnsi="华文中宋"/>
                <w:sz w:val="36"/>
                <w:szCs w:val="36"/>
              </w:rPr>
            </w:pPr>
            <w:r w:rsidRPr="006538A3">
              <w:rPr>
                <w:rFonts w:ascii="仿宋_GB2312" w:eastAsia="仿宋_GB2312" w:hAnsi="华文中宋" w:hint="eastAsia"/>
                <w:sz w:val="32"/>
                <w:szCs w:val="32"/>
              </w:rPr>
              <w:t>审批部门</w:t>
            </w:r>
          </w:p>
        </w:tc>
        <w:tc>
          <w:tcPr>
            <w:tcW w:w="2410" w:type="dxa"/>
          </w:tcPr>
          <w:p w:rsidR="00335ECD" w:rsidRDefault="00335ECD" w:rsidP="002623C8">
            <w:pPr>
              <w:ind w:firstLineChars="0" w:firstLine="0"/>
              <w:jc w:val="center"/>
              <w:rPr>
                <w:rFonts w:ascii="仿宋_GB2312" w:eastAsia="仿宋_GB2312" w:hAnsi="华文中宋"/>
                <w:sz w:val="36"/>
                <w:szCs w:val="36"/>
              </w:rPr>
            </w:pPr>
            <w:r w:rsidRPr="006538A3">
              <w:rPr>
                <w:rFonts w:ascii="仿宋_GB2312" w:eastAsia="仿宋_GB2312" w:hAnsi="华文中宋" w:hint="eastAsia"/>
                <w:sz w:val="32"/>
                <w:szCs w:val="32"/>
              </w:rPr>
              <w:t>改革方式</w:t>
            </w:r>
          </w:p>
        </w:tc>
        <w:tc>
          <w:tcPr>
            <w:tcW w:w="2268" w:type="dxa"/>
          </w:tcPr>
          <w:p w:rsidR="00335ECD" w:rsidRDefault="00335ECD" w:rsidP="002623C8">
            <w:pPr>
              <w:ind w:firstLineChars="0" w:firstLine="0"/>
              <w:jc w:val="center"/>
              <w:rPr>
                <w:rFonts w:ascii="仿宋_GB2312" w:eastAsia="仿宋_GB2312" w:hAnsi="华文中宋"/>
                <w:sz w:val="36"/>
                <w:szCs w:val="36"/>
              </w:rPr>
            </w:pPr>
            <w:r w:rsidRPr="006538A3">
              <w:rPr>
                <w:rFonts w:ascii="仿宋_GB2312" w:eastAsia="仿宋_GB2312" w:hAnsi="华文中宋" w:hint="eastAsia"/>
                <w:sz w:val="32"/>
                <w:szCs w:val="32"/>
              </w:rPr>
              <w:t>具体改革措施</w:t>
            </w:r>
          </w:p>
        </w:tc>
        <w:tc>
          <w:tcPr>
            <w:tcW w:w="3706" w:type="dxa"/>
          </w:tcPr>
          <w:p w:rsidR="00335ECD" w:rsidRPr="00361BB6" w:rsidRDefault="00335ECD" w:rsidP="002623C8">
            <w:pPr>
              <w:ind w:firstLineChars="0" w:firstLine="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361BB6">
              <w:rPr>
                <w:rFonts w:ascii="仿宋_GB2312" w:eastAsia="仿宋_GB2312" w:hAnsi="华文中宋" w:hint="eastAsia"/>
                <w:sz w:val="32"/>
                <w:szCs w:val="32"/>
              </w:rPr>
              <w:t>加强事中事后监管措施</w:t>
            </w:r>
          </w:p>
        </w:tc>
      </w:tr>
    </w:tbl>
    <w:tbl>
      <w:tblPr>
        <w:tblStyle w:val="a"/>
        <w:tblW w:w="0" w:type="auto"/>
        <w:tblLook w:val="04A0"/>
      </w:tblPr>
      <w:tblGrid>
        <w:gridCol w:w="959"/>
        <w:gridCol w:w="1843"/>
        <w:gridCol w:w="2126"/>
        <w:gridCol w:w="2410"/>
        <w:gridCol w:w="2268"/>
        <w:gridCol w:w="3706"/>
      </w:tblGrid>
      <w:tr w:rsidR="00335ECD" w:rsidTr="002971E1">
        <w:tc>
          <w:tcPr>
            <w:tcW w:w="959" w:type="dxa"/>
            <w:vAlign w:val="center"/>
          </w:tcPr>
          <w:p w:rsidR="00335ECD" w:rsidRDefault="00361BB6" w:rsidP="002971E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华文中宋"/>
                <w:sz w:val="36"/>
                <w:szCs w:val="36"/>
              </w:rPr>
            </w:pPr>
            <w:r w:rsidRPr="006538A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335ECD" w:rsidRDefault="00361BB6" w:rsidP="002971E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华文中宋"/>
                <w:sz w:val="36"/>
                <w:szCs w:val="36"/>
              </w:rPr>
            </w:pPr>
            <w:r w:rsidRPr="006538A3">
              <w:rPr>
                <w:rFonts w:ascii="仿宋_GB2312" w:eastAsia="仿宋_GB2312" w:hAnsi="华文中宋" w:hint="eastAsia"/>
                <w:sz w:val="32"/>
                <w:szCs w:val="32"/>
              </w:rPr>
              <w:t>清真食品标志牌申领</w:t>
            </w:r>
          </w:p>
        </w:tc>
        <w:tc>
          <w:tcPr>
            <w:tcW w:w="2126" w:type="dxa"/>
            <w:vAlign w:val="center"/>
          </w:tcPr>
          <w:p w:rsidR="002623C8" w:rsidRDefault="002623C8" w:rsidP="002971E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6538A3">
              <w:rPr>
                <w:rFonts w:ascii="仿宋_GB2312" w:eastAsia="仿宋_GB2312" w:hAnsi="华文中宋" w:hint="eastAsia"/>
                <w:sz w:val="32"/>
                <w:szCs w:val="32"/>
              </w:rPr>
              <w:t>市民族和宗教事务局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、</w:t>
            </w:r>
          </w:p>
          <w:p w:rsidR="00335ECD" w:rsidRDefault="002623C8" w:rsidP="002971E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华文中宋"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各区民宗办</w:t>
            </w:r>
          </w:p>
        </w:tc>
        <w:tc>
          <w:tcPr>
            <w:tcW w:w="2410" w:type="dxa"/>
            <w:vAlign w:val="center"/>
          </w:tcPr>
          <w:p w:rsidR="00335ECD" w:rsidRDefault="002623C8" w:rsidP="002971E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华文中宋"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优化审批服务</w:t>
            </w:r>
          </w:p>
        </w:tc>
        <w:tc>
          <w:tcPr>
            <w:tcW w:w="2268" w:type="dxa"/>
            <w:vAlign w:val="center"/>
          </w:tcPr>
          <w:p w:rsidR="00335ECD" w:rsidRDefault="002623C8" w:rsidP="002971E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华文中宋"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将审批时限由10个工作日压缩至5个工作日</w:t>
            </w:r>
          </w:p>
        </w:tc>
        <w:tc>
          <w:tcPr>
            <w:tcW w:w="3706" w:type="dxa"/>
          </w:tcPr>
          <w:p w:rsidR="002623C8" w:rsidRDefault="002623C8" w:rsidP="002971E1">
            <w:pPr>
              <w:spacing w:line="400" w:lineRule="exact"/>
              <w:ind w:firstLineChars="0" w:firstLine="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1、创新完善管理手段，推进“互联网+监管”，依托“一网通办”及各区相关数据平台，加强监管信息归集共享。</w:t>
            </w:r>
            <w:r>
              <w:rPr>
                <w:rFonts w:ascii="仿宋_GB2312" w:eastAsia="仿宋_GB2312" w:hAnsi="华文中宋"/>
                <w:sz w:val="32"/>
                <w:szCs w:val="32"/>
              </w:rPr>
              <w:br/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2、各区民宗办要充分发挥清真义务监督员作用，</w:t>
            </w:r>
            <w:r w:rsidRPr="008A1F28">
              <w:rPr>
                <w:rFonts w:ascii="仿宋_GB2312" w:eastAsia="仿宋_GB2312" w:hAnsi="仿宋" w:hint="eastAsia"/>
                <w:sz w:val="32"/>
                <w:szCs w:val="32"/>
              </w:rPr>
              <w:t>对领取标志牌的企业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及个体工商户定期开展监督</w:t>
            </w:r>
            <w:r w:rsidRPr="008A1F28">
              <w:rPr>
                <w:rFonts w:ascii="仿宋_GB2312" w:eastAsia="仿宋_GB2312" w:hAnsi="仿宋" w:hint="eastAsia"/>
                <w:sz w:val="32"/>
                <w:szCs w:val="32"/>
              </w:rPr>
              <w:t>检查。</w:t>
            </w:r>
          </w:p>
          <w:p w:rsidR="00335ECD" w:rsidRDefault="002623C8" w:rsidP="002971E1">
            <w:pPr>
              <w:spacing w:line="400" w:lineRule="exact"/>
              <w:ind w:firstLineChars="0" w:firstLine="0"/>
              <w:rPr>
                <w:rFonts w:ascii="仿宋_GB2312" w:eastAsia="仿宋_GB2312" w:hAnsi="华文中宋"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3、</w:t>
            </w:r>
            <w:r w:rsidRPr="008A1F28">
              <w:rPr>
                <w:rFonts w:ascii="仿宋_GB2312" w:eastAsia="仿宋_GB2312" w:hAnsi="仿宋" w:hint="eastAsia"/>
                <w:sz w:val="32"/>
                <w:szCs w:val="32"/>
              </w:rPr>
              <w:t>每年年底前，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各区民宗办应将区域内</w:t>
            </w:r>
            <w:r w:rsidR="002971E1">
              <w:rPr>
                <w:rFonts w:ascii="仿宋_GB2312" w:eastAsia="仿宋_GB2312" w:hAnsi="仿宋" w:hint="eastAsia"/>
                <w:sz w:val="32"/>
                <w:szCs w:val="32"/>
              </w:rPr>
              <w:t>挂牌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清真食品（副食品）</w:t>
            </w:r>
            <w:r w:rsidR="002971E1">
              <w:rPr>
                <w:rFonts w:ascii="仿宋_GB2312" w:eastAsia="仿宋_GB2312" w:hAnsi="仿宋" w:hint="eastAsia"/>
                <w:sz w:val="32"/>
                <w:szCs w:val="32"/>
              </w:rPr>
              <w:t>供应网点</w:t>
            </w:r>
            <w:r w:rsidRPr="008A1F28">
              <w:rPr>
                <w:rFonts w:ascii="仿宋_GB2312" w:eastAsia="仿宋_GB2312" w:hAnsi="仿宋" w:hint="eastAsia"/>
                <w:sz w:val="32"/>
                <w:szCs w:val="32"/>
              </w:rPr>
              <w:t>情况上报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市民族</w:t>
            </w:r>
            <w:r w:rsidR="005D0513">
              <w:rPr>
                <w:rFonts w:ascii="仿宋_GB2312" w:eastAsia="仿宋_GB2312" w:hAnsi="仿宋" w:hint="eastAsia"/>
                <w:sz w:val="32"/>
                <w:szCs w:val="32"/>
              </w:rPr>
              <w:t>和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宗教事务局。</w:t>
            </w:r>
          </w:p>
        </w:tc>
      </w:tr>
    </w:tbl>
    <w:p w:rsidR="00335ECD" w:rsidRPr="00335ECD" w:rsidRDefault="00335ECD" w:rsidP="005809E6">
      <w:pPr>
        <w:ind w:firstLineChars="0" w:firstLine="0"/>
        <w:jc w:val="left"/>
        <w:rPr>
          <w:rFonts w:ascii="仿宋_GB2312" w:eastAsia="仿宋_GB2312" w:hAnsi="华文中宋"/>
          <w:sz w:val="36"/>
          <w:szCs w:val="36"/>
        </w:rPr>
      </w:pPr>
    </w:p>
    <w:sectPr w:rsidR="00335ECD" w:rsidRPr="00335ECD" w:rsidSect="00243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928" w:bottom="141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3A" w:rsidRDefault="00B5373A" w:rsidP="00D50F8B">
      <w:pPr>
        <w:spacing w:line="240" w:lineRule="auto"/>
        <w:ind w:firstLine="420"/>
      </w:pPr>
      <w:r>
        <w:separator/>
      </w:r>
    </w:p>
  </w:endnote>
  <w:endnote w:type="continuationSeparator" w:id="1">
    <w:p w:rsidR="00B5373A" w:rsidRDefault="00B5373A" w:rsidP="00D50F8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8B" w:rsidRDefault="00D50F8B" w:rsidP="00D50F8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8B" w:rsidRDefault="00D50F8B" w:rsidP="00D50F8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8B" w:rsidRDefault="00D50F8B" w:rsidP="00D50F8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3A" w:rsidRDefault="00B5373A" w:rsidP="00D50F8B">
      <w:pPr>
        <w:spacing w:line="240" w:lineRule="auto"/>
        <w:ind w:firstLine="420"/>
      </w:pPr>
      <w:r>
        <w:separator/>
      </w:r>
    </w:p>
  </w:footnote>
  <w:footnote w:type="continuationSeparator" w:id="1">
    <w:p w:rsidR="00B5373A" w:rsidRDefault="00B5373A" w:rsidP="00D50F8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8B" w:rsidRDefault="00D50F8B" w:rsidP="00D50F8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8B" w:rsidRPr="005E6125" w:rsidRDefault="00D50F8B" w:rsidP="005E6125">
    <w:pPr>
      <w:ind w:left="36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8B" w:rsidRDefault="00D50F8B" w:rsidP="00D50F8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F8B"/>
    <w:rsid w:val="000231C7"/>
    <w:rsid w:val="000C79C1"/>
    <w:rsid w:val="00153339"/>
    <w:rsid w:val="00196BD4"/>
    <w:rsid w:val="001F3DA2"/>
    <w:rsid w:val="002434DF"/>
    <w:rsid w:val="002623C8"/>
    <w:rsid w:val="002971E1"/>
    <w:rsid w:val="003270E0"/>
    <w:rsid w:val="00335ECD"/>
    <w:rsid w:val="00361BB6"/>
    <w:rsid w:val="003704F2"/>
    <w:rsid w:val="003A4AC2"/>
    <w:rsid w:val="004B6AB6"/>
    <w:rsid w:val="00566C17"/>
    <w:rsid w:val="005809E6"/>
    <w:rsid w:val="005C59E2"/>
    <w:rsid w:val="005D0513"/>
    <w:rsid w:val="005E6125"/>
    <w:rsid w:val="006538A3"/>
    <w:rsid w:val="008227C4"/>
    <w:rsid w:val="00917456"/>
    <w:rsid w:val="009575EB"/>
    <w:rsid w:val="009A3962"/>
    <w:rsid w:val="00A23D01"/>
    <w:rsid w:val="00A44C75"/>
    <w:rsid w:val="00A63BE3"/>
    <w:rsid w:val="00B5373A"/>
    <w:rsid w:val="00D21512"/>
    <w:rsid w:val="00D50F8B"/>
    <w:rsid w:val="00DE24FB"/>
    <w:rsid w:val="00F04DF9"/>
    <w:rsid w:val="00FC0CE0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F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F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F8B"/>
    <w:rPr>
      <w:sz w:val="18"/>
      <w:szCs w:val="18"/>
    </w:rPr>
  </w:style>
  <w:style w:type="paragraph" w:styleId="a5">
    <w:name w:val="List Paragraph"/>
    <w:basedOn w:val="a"/>
    <w:uiPriority w:val="34"/>
    <w:qFormat/>
    <w:rsid w:val="003A4AC2"/>
    <w:pPr>
      <w:ind w:firstLine="420"/>
    </w:pPr>
  </w:style>
  <w:style w:type="table" w:styleId="a6">
    <w:name w:val="Table Grid"/>
    <w:basedOn w:val="a1"/>
    <w:uiPriority w:val="59"/>
    <w:rsid w:val="001533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link w:val="1Char"/>
    <w:qFormat/>
    <w:rsid w:val="00196BD4"/>
    <w:pPr>
      <w:ind w:firstLine="360"/>
    </w:pPr>
    <w:rPr>
      <w:sz w:val="18"/>
      <w:szCs w:val="18"/>
    </w:rPr>
  </w:style>
  <w:style w:type="character" w:customStyle="1" w:styleId="1Char">
    <w:name w:val="样式1 Char"/>
    <w:basedOn w:val="a0"/>
    <w:link w:val="1"/>
    <w:rsid w:val="00196BD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35EC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5E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lenovo</cp:lastModifiedBy>
  <cp:revision>20</cp:revision>
  <cp:lastPrinted>2020-05-07T02:23:00Z</cp:lastPrinted>
  <dcterms:created xsi:type="dcterms:W3CDTF">2020-05-06T07:43:00Z</dcterms:created>
  <dcterms:modified xsi:type="dcterms:W3CDTF">2020-12-16T07:32:00Z</dcterms:modified>
</cp:coreProperties>
</file>